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Default="00BE3AEF" w:rsidP="0036156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</w:t>
      </w:r>
      <w:r w:rsidRPr="00BE3AEF">
        <w:rPr>
          <w:rFonts w:ascii="Times New Roman" w:hAnsi="Times New Roman" w:cs="Times New Roman"/>
          <w:sz w:val="24"/>
          <w:szCs w:val="24"/>
        </w:rPr>
        <w:t>района Ярославской области сообщает о том, что аукцион, назначенный на «</w:t>
      </w:r>
      <w:r w:rsidR="00532AC3">
        <w:rPr>
          <w:rFonts w:ascii="Times New Roman" w:hAnsi="Times New Roman" w:cs="Times New Roman"/>
          <w:sz w:val="24"/>
          <w:szCs w:val="24"/>
        </w:rPr>
        <w:t>11</w:t>
      </w:r>
      <w:r w:rsidRPr="00BE3AEF">
        <w:rPr>
          <w:rFonts w:ascii="Times New Roman" w:hAnsi="Times New Roman" w:cs="Times New Roman"/>
          <w:sz w:val="24"/>
          <w:szCs w:val="24"/>
        </w:rPr>
        <w:t xml:space="preserve">» </w:t>
      </w:r>
      <w:r w:rsidR="00532AC3">
        <w:rPr>
          <w:rFonts w:ascii="Times New Roman" w:hAnsi="Times New Roman" w:cs="Times New Roman"/>
          <w:sz w:val="24"/>
          <w:szCs w:val="24"/>
        </w:rPr>
        <w:t>марта</w:t>
      </w:r>
      <w:r w:rsidRPr="00BE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>
        <w:rPr>
          <w:rFonts w:ascii="Times New Roman" w:hAnsi="Times New Roman" w:cs="Times New Roman"/>
          <w:sz w:val="24"/>
          <w:szCs w:val="24"/>
        </w:rPr>
        <w:t>2</w:t>
      </w:r>
      <w:r w:rsidRPr="00BE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76:17:172601:64, расположенного по адресу:</w:t>
      </w:r>
      <w:proofErr w:type="gramEnd"/>
      <w:r w:rsidRPr="00BE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Михеево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, земельный участок 24,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E3AEF">
        <w:rPr>
          <w:rFonts w:ascii="Times New Roman" w:hAnsi="Times New Roman" w:cs="Times New Roman"/>
          <w:sz w:val="24"/>
          <w:szCs w:val="24"/>
        </w:rPr>
        <w:t>с разрешенным использованием: ведение личного подсобного хозяйства, признан несостоявшимся в связи с отсутствием заявок для участия в аукционе.</w:t>
      </w:r>
    </w:p>
    <w:p w:rsidR="0036156E" w:rsidRPr="00BE3AEF" w:rsidRDefault="0036156E" w:rsidP="0036156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r w:rsidRPr="00F1101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532AC3">
        <w:rPr>
          <w:sz w:val="24"/>
        </w:rPr>
        <w:t>11</w:t>
      </w:r>
      <w:r w:rsidRPr="00F11010">
        <w:rPr>
          <w:sz w:val="24"/>
        </w:rPr>
        <w:t>»</w:t>
      </w:r>
      <w:r w:rsidR="00532AC3">
        <w:rPr>
          <w:sz w:val="24"/>
        </w:rPr>
        <w:t xml:space="preserve"> марта</w:t>
      </w:r>
      <w:r w:rsidRPr="00F11010">
        <w:rPr>
          <w:sz w:val="24"/>
        </w:rPr>
        <w:t xml:space="preserve"> 202</w:t>
      </w:r>
      <w:r>
        <w:rPr>
          <w:sz w:val="24"/>
        </w:rPr>
        <w:t>2</w:t>
      </w:r>
      <w:r w:rsidRPr="00F11010">
        <w:rPr>
          <w:sz w:val="24"/>
        </w:rPr>
        <w:t xml:space="preserve"> года, открытый по форме подачи предложений                         о размере ежегодной арендной платы, на право заключения договора аренды земельного участка площадью 2500 квадратных метров из земель населенных пунктов, с кадастровым номером 76:17:081701:149, расположенного по адресу: Российская Федерация, Ярославская область, Ярославский муниципальный район, Заволжское сельское поселение, дер. Медведево, земельный участок 27, с разрешенным использованием: для ведения личного подсобного хозяйства, признается несостоявшимся в связи с </w:t>
      </w:r>
      <w:r>
        <w:rPr>
          <w:sz w:val="24"/>
        </w:rPr>
        <w:t>отсутствием заявок</w:t>
      </w:r>
      <w:r w:rsidRPr="0079042A">
        <w:rPr>
          <w:sz w:val="24"/>
        </w:rPr>
        <w:t>.</w:t>
      </w: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9C01A5" w:rsidRPr="006D02EB" w:rsidRDefault="009C01A5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321676"/>
    <w:rsid w:val="0036156E"/>
    <w:rsid w:val="00471D67"/>
    <w:rsid w:val="004F2732"/>
    <w:rsid w:val="00532AC3"/>
    <w:rsid w:val="00545D72"/>
    <w:rsid w:val="007F7DF8"/>
    <w:rsid w:val="009C01A5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2022-03-11T08:04:00Z</dcterms:created>
  <dcterms:modified xsi:type="dcterms:W3CDTF">2022-03-11T08:42:00Z</dcterms:modified>
</cp:coreProperties>
</file>